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50"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kern w:val="2"/>
          <w:sz w:val="36"/>
          <w:szCs w:val="36"/>
        </w:rPr>
        <w:t>党员干部深入基层、走访调研情况登记表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hint="eastAsia" w:eastAsia="仿宋_GB2312" w:cs="仿宋_GB2312"/>
          <w:sz w:val="32"/>
          <w:szCs w:val="32"/>
        </w:rPr>
        <w:t>填表时间：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日</w:t>
      </w:r>
    </w:p>
    <w:tbl>
      <w:tblPr>
        <w:tblStyle w:val="3"/>
        <w:tblW w:w="88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07"/>
        <w:gridCol w:w="1701"/>
        <w:gridCol w:w="3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支部名称</w:t>
            </w:r>
          </w:p>
        </w:tc>
        <w:tc>
          <w:tcPr>
            <w:tcW w:w="7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走访时间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走访对象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（系所、班级、宿舍）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问题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和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情况</w:t>
            </w:r>
          </w:p>
          <w:p>
            <w:pPr>
              <w:keepNext/>
              <w:keepLines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（具体应包括基层走访调研的单位、人数、反映的主要问题等）</w:t>
            </w: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lbertus Medium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225A2"/>
    <w:rsid w:val="71E2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2017-09-27T02:48:00Z</dcterms:created>
  <dc:creator>Administrator</dc:creator>
  <cp:lastModifiedBy>Administrator</cp:lastModifiedBy>
  <dcterms:modified xsi:type="dcterms:W3CDTF">2017-09-27T02:48:18Z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