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中国矿业大学2022年教育思想大讨论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学习资料清单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一、上级文件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（一）重要论述与评价改革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1.《习近平总书记关于教育的重要论述》（教育部官网）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中共中央 国务院印发《深化新时代教育评价改革总体方案》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（2020年10月13日）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2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教育部 财政部 国家发展改革委关于印发《“双一流”建设成效评价办法（试行）》的通知（教研〔2020〕13号）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（二）深化五育并举改革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中共中央办公厅 国务院办公厅印发《关于全面加强和改进新时代学校体育工作的意见》和《关于全面加强和改进新时代学校美育工作的意见》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（2020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10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15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中共中央 国务院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关于全面加强新时代大中小学劳动教育的意见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（2020年3月20日）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中共中央 国务院印发《新时代爱国主义教育实施纲要》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（2019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13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6.教育部等十部门关于印发《全面推进“大思政课”建设的工作方案》的通知（教社科〔2022〕3号）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7.教育部关于印发《高等学校课程思政建设指导纲要》的通知（教高〔2020〕3号）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（三）推进一流本科建设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.《教育部关于深化本科教育教学改革全面提高人才培养质量的意见》（教高〔2019〕6号）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.《教育部关于加快建设高水平本科教育全面提高人才培养能力的意见》（教高〔2018〕2号）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10.《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教育部 工业和信息化部 中国工程院关于加快建设发展新工科实施卓越工程师教育培养计划2.0的意见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（教高〔2018〕3号）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11.《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教育部等六部门关于实施基础学科拔尖学生培养计划2.0的意见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（教高〔2018〕8号）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（四）重要领域人才培养改革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12.教育部关于印发《加强碳达峰碳中和高等教育人才培养体系建设工作方案》的通知（教高函〔2022〕3号）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13.教育部 国家发展改革委 国家能源局关于印发《储能技术专业学科发展行动计划（2020—2024年）》的通知（教高函〔2020〕1号）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14.教育部办公厅关于启动部分领域教学资源建设工作的通知（教高厅函〔2020〕4号）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（五）推动新型学院建设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15.教育部办公厅 工业和信息化部办公厅关于印发《现代产业学院建设指南（试行）》的通知（教高厅函〔2020〕16号）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16.教育部办公厅关于印发《未来技术学院建设指南（试行）》的通知（教高厅函〔2020〕6号）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17.教育部办公厅 工业和信息化部办公厅关于印发《特色化示范性软件学院建设指南（试行）》的通知（教高厅函〔2020〕11号）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（六）深化产教融合发展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18.《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国务院办公厅关于深化产教融合的若干意见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（国办发〔2017〕95号）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19.教育部办公厅关于印发《教育部产学合作协同育人项目管理办法》的通知（教高厅〔2020〕1号）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20.《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教育部关于加强和规范普通本科高校实习管理工作的意见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（教高函〔2019〕12号）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（七）推进创新创业教育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21.</w:t>
      </w:r>
      <w:r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  <w:t>国务院办公厅印发《关于进一步支持大学生创新创业的指导意见》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（2021年10月12日）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22.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教育部关于印发《国家级大学生创新创业训练计划管理办法》的通知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（教高函〔2019〕13号）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（八）加强教师队伍建设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23.《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中共中央 国务院关于全面深化新时代教师队伍建设改革的意见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（2018年1月20日）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24.《教育部高等教育司关于开展虚拟教研室试点建设工作的通知》（教高司函〔2021〕10号）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二、学校文件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1.《中国矿业大学章程》（中矿委〔2022〕24号）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2.《中国矿业大学改革与事业发展“十四五”规划》（中矿委〔2021〕48号）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3.《中国矿业大学“十四五”本科教育教学专项规划》（中矿委〔2021〕64号）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.《中国矿业大学本科教育质量提升行动计划（2021-2025）》（中矿委〔2020〕49号）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5.关于印发《中国矿业大学关于“三全育人”工作的主要任务及分工》的通知（中矿大学生字〔2021〕23号）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2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6.关于印发《贯彻落实＜教育部等八部门关于加快构建高校思想政治工作体系的意见＞精神、全面加强和完善学校思想政治工作体系的实施方案》的通知（中矿委〔2020〕25号）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三、专家观点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迎接高等教育普及化新阶段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（钟秉林，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2.面向高等教育普及化的大学人才培养模式创新（邓磊，2019）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3.迈入普及化的中国高等教育:实然特征与应然选择（杨天平、陈清森，2021）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4.深化“四新”建设走好人才自主培养之路（吴岩，2022）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5.麻省理工学院新工程教育改革课程体系研究（刘进，2021）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6.普渡大学本科工程教育改革实践及对新工科建设的启示（林健，2019）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7.《斯坦福大学2025》计划：高等教育人才培养模式的革命式变革（孟艳，2019）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四、校本报告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1.中国矿业大学第三方评价报告(360º报告)（2022）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2.本科教学质量报告（2019、2020、2021）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3.毕业生就业质量报告（2019、2020、2021）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4.学术年度报告（2019、2020、2021）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五、交流报告PPT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1.服务中国式现代化，建好金专、金课、金师、金教材（吴岩，2022）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2.中国矿业大学一流本科教育教学体系构建的理念和设计（曹德欣，2021）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0145A1-ACA9-4197-A581-8C75836584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372D6D-840B-4F98-9E43-A3FD8FEA8FD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358A3DA-2D1A-4EB3-B89F-BE91386106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B212D70-84A1-4261-8BBD-13C2A223CD7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40DA33F-5424-4FA1-9A50-B656EAF4D0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WNkMjRhMGZhYTVmODMxMWYzMWJhYjg1Mjk2MTEifQ=="/>
  </w:docVars>
  <w:rsids>
    <w:rsidRoot w:val="00000000"/>
    <w:rsid w:val="054B4F8E"/>
    <w:rsid w:val="0A7D7D7B"/>
    <w:rsid w:val="0F1702E9"/>
    <w:rsid w:val="12BC4AB3"/>
    <w:rsid w:val="1B9E75E9"/>
    <w:rsid w:val="1D28626C"/>
    <w:rsid w:val="1E70167C"/>
    <w:rsid w:val="21F903E9"/>
    <w:rsid w:val="255F69BB"/>
    <w:rsid w:val="294567E9"/>
    <w:rsid w:val="2EBD433B"/>
    <w:rsid w:val="42FA477D"/>
    <w:rsid w:val="4A4F2F92"/>
    <w:rsid w:val="5182256F"/>
    <w:rsid w:val="66D25E3A"/>
    <w:rsid w:val="7A7D6F57"/>
    <w:rsid w:val="7D8B1C73"/>
    <w:rsid w:val="7F0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1781</Words>
  <Characters>2040</Characters>
  <Lines>0</Lines>
  <Paragraphs>0</Paragraphs>
  <TotalTime>2</TotalTime>
  <ScaleCrop>false</ScaleCrop>
  <LinksUpToDate>false</LinksUpToDate>
  <CharactersWithSpaces>2053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2022-08-30T03:33:00Z</dcterms:created>
  <dc:creator>Thinkpad</dc:creator>
  <cp:lastModifiedBy>史强</cp:lastModifiedBy>
  <cp:lastPrinted>2022-09-01T08:13:00Z</cp:lastPrinted>
  <dcterms:modified xsi:type="dcterms:W3CDTF">2022-09-05T00:28:16Z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EF6C1CD6A785443EB50EFC65EB2BEA74</vt:lpwstr>
  </property>
</Properties>
</file>